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2427" w:rsidRDefault="00E22427" w:rsidP="00E224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E22427" w:rsidRDefault="00E22427" w:rsidP="00E224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427" w:rsidRPr="00384F46" w:rsidRDefault="00E22427" w:rsidP="00E224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427" w:rsidRDefault="00E22427" w:rsidP="00E224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22427" w:rsidRPr="007C7171" w:rsidRDefault="00E22427" w:rsidP="00E224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427" w:rsidRPr="00F15E82" w:rsidRDefault="00E22427" w:rsidP="00E224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E22427" w:rsidRPr="00F15E82" w:rsidRDefault="00E22427" w:rsidP="00E224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2427" w:rsidRPr="00F15E82" w:rsidRDefault="00E22427" w:rsidP="00E224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E22427" w:rsidP="00E224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>назначения»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CE737A">
        <w:rPr>
          <w:rFonts w:ascii="Times New Roman" w:hAnsi="Times New Roman"/>
          <w:color w:val="000000"/>
          <w:sz w:val="28"/>
          <w:szCs w:val="28"/>
        </w:rPr>
        <w:t>величением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E22427" w:rsidRPr="00E22427">
        <w:rPr>
          <w:rFonts w:ascii="Times New Roman" w:hAnsi="Times New Roman"/>
          <w:color w:val="000000"/>
          <w:sz w:val="28"/>
          <w:szCs w:val="28"/>
        </w:rPr>
        <w:t>132 176,7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E22427">
        <w:rPr>
          <w:rFonts w:ascii="Times New Roman" w:hAnsi="Times New Roman"/>
          <w:color w:val="000000"/>
          <w:sz w:val="28"/>
          <w:szCs w:val="28"/>
        </w:rPr>
        <w:t xml:space="preserve">налоговых и </w:t>
      </w:r>
      <w:r w:rsidR="004B51DB">
        <w:rPr>
          <w:rFonts w:ascii="Times New Roman" w:hAnsi="Times New Roman"/>
          <w:color w:val="000000"/>
          <w:sz w:val="28"/>
          <w:szCs w:val="28"/>
        </w:rPr>
        <w:t>неналоговых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AC06E6">
        <w:rPr>
          <w:rFonts w:ascii="Times New Roman" w:hAnsi="Times New Roman"/>
          <w:color w:val="000000"/>
          <w:sz w:val="28"/>
          <w:szCs w:val="28"/>
        </w:rPr>
        <w:t>6 734,</w:t>
      </w:r>
      <w:r w:rsidR="00AC06E6" w:rsidRPr="00AC06E6">
        <w:rPr>
          <w:rFonts w:ascii="Times New Roman" w:hAnsi="Times New Roman"/>
          <w:color w:val="000000"/>
          <w:sz w:val="28"/>
          <w:szCs w:val="28"/>
        </w:rPr>
        <w:t xml:space="preserve">5 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>увели</w:t>
      </w:r>
      <w:r w:rsidR="004C42FA">
        <w:rPr>
          <w:rFonts w:ascii="Times New Roman" w:hAnsi="Times New Roman"/>
          <w:color w:val="000000"/>
          <w:sz w:val="28"/>
          <w:szCs w:val="28"/>
        </w:rPr>
        <w:t>чением расходов в сумме 125 247,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>936 269,8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>1 075 181,0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1 070 549,4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1 195 796,7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>120 615,7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A91538" w:rsidRPr="00A07C60" w:rsidRDefault="00A91538" w:rsidP="00A915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A91538" w:rsidRPr="0083089F" w:rsidRDefault="00A91538" w:rsidP="00A915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краевого бюджета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452 426,2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A91538" w:rsidRPr="00CE737A" w:rsidRDefault="00A91538" w:rsidP="00A915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>йон в сумме 254 937,6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31B3F" w:rsidRDefault="00131B3F" w:rsidP="00131B3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B3F">
        <w:rPr>
          <w:rFonts w:ascii="Times New Roman" w:eastAsia="Times New Roman" w:hAnsi="Times New Roman" w:cs="Times New Roman"/>
          <w:sz w:val="28"/>
          <w:szCs w:val="28"/>
        </w:rPr>
        <w:t xml:space="preserve">- подпункт 1 пункта 11 изложить в новой редакции: «1) общий объем бюджетных ассигнований, направляемых на исполнение публичных нормативных обязательств в сумме </w:t>
      </w:r>
      <w:r w:rsidR="00A91538">
        <w:rPr>
          <w:rFonts w:ascii="Times New Roman" w:eastAsia="Times New Roman" w:hAnsi="Times New Roman" w:cs="Times New Roman"/>
          <w:sz w:val="28"/>
          <w:szCs w:val="28"/>
        </w:rPr>
        <w:t>3 215,6</w:t>
      </w:r>
      <w:r w:rsidRPr="00131B3F">
        <w:rPr>
          <w:rFonts w:ascii="Times New Roman" w:eastAsia="Times New Roman" w:hAnsi="Times New Roman" w:cs="Times New Roman"/>
          <w:sz w:val="28"/>
          <w:szCs w:val="28"/>
        </w:rPr>
        <w:t xml:space="preserve"> тыс. рублей».</w:t>
      </w:r>
    </w:p>
    <w:p w:rsidR="00A91538" w:rsidRPr="00A07C60" w:rsidRDefault="00A91538" w:rsidP="00A915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A91538" w:rsidRDefault="00A91538" w:rsidP="00A915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2023 год в сумме 145 164,3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 xml:space="preserve">Программа муниципальных внутренних заимствований Темрюкского городского поселения Темрюкского района на </w:t>
      </w:r>
      <w:r w:rsidRPr="005579FE">
        <w:rPr>
          <w:rFonts w:ascii="Times New Roman" w:hAnsi="Times New Roman" w:cs="Times New Roman"/>
          <w:sz w:val="28"/>
          <w:szCs w:val="28"/>
        </w:rPr>
        <w:lastRenderedPageBreak/>
        <w:t>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A91538">
        <w:rPr>
          <w:rFonts w:ascii="Times New Roman" w:hAnsi="Times New Roman" w:cs="Times New Roman"/>
          <w:sz w:val="28"/>
          <w:szCs w:val="28"/>
        </w:rPr>
        <w:t>22</w:t>
      </w:r>
      <w:r w:rsidR="006540B5">
        <w:rPr>
          <w:rFonts w:ascii="Times New Roman" w:hAnsi="Times New Roman" w:cs="Times New Roman"/>
          <w:sz w:val="28"/>
          <w:szCs w:val="28"/>
        </w:rPr>
        <w:t xml:space="preserve"> </w:t>
      </w:r>
      <w:r w:rsidR="00A91538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C3A" w:rsidRDefault="009F2C3A" w:rsidP="00662DB0">
      <w:pPr>
        <w:spacing w:after="0" w:line="240" w:lineRule="auto"/>
      </w:pPr>
      <w:r>
        <w:separator/>
      </w:r>
    </w:p>
  </w:endnote>
  <w:endnote w:type="continuationSeparator" w:id="0">
    <w:p w:rsidR="009F2C3A" w:rsidRDefault="009F2C3A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C3A" w:rsidRDefault="009F2C3A" w:rsidP="00662DB0">
      <w:pPr>
        <w:spacing w:after="0" w:line="240" w:lineRule="auto"/>
      </w:pPr>
      <w:r>
        <w:separator/>
      </w:r>
    </w:p>
  </w:footnote>
  <w:footnote w:type="continuationSeparator" w:id="0">
    <w:p w:rsidR="009F2C3A" w:rsidRDefault="009F2C3A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31FE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31FE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422F"/>
    <w:rsid w:val="000E53DE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B3F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46EC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2AA6"/>
    <w:rsid w:val="003A503B"/>
    <w:rsid w:val="003A608A"/>
    <w:rsid w:val="003B17F7"/>
    <w:rsid w:val="003B278A"/>
    <w:rsid w:val="003B33D4"/>
    <w:rsid w:val="003B4996"/>
    <w:rsid w:val="003B5150"/>
    <w:rsid w:val="003C68E5"/>
    <w:rsid w:val="003C707A"/>
    <w:rsid w:val="003D0B38"/>
    <w:rsid w:val="003D6DC7"/>
    <w:rsid w:val="003E2058"/>
    <w:rsid w:val="003E2D0B"/>
    <w:rsid w:val="003E44B2"/>
    <w:rsid w:val="003F057E"/>
    <w:rsid w:val="003F13C5"/>
    <w:rsid w:val="003F3CA3"/>
    <w:rsid w:val="003F4EFA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1DB"/>
    <w:rsid w:val="004B7C64"/>
    <w:rsid w:val="004C0F8D"/>
    <w:rsid w:val="004C1F3A"/>
    <w:rsid w:val="004C2812"/>
    <w:rsid w:val="004C42FA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42E35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11EBF"/>
    <w:rsid w:val="0061466C"/>
    <w:rsid w:val="00620D4A"/>
    <w:rsid w:val="006227A7"/>
    <w:rsid w:val="00630279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20C4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0AA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16F7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C3A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26846"/>
    <w:rsid w:val="00A33541"/>
    <w:rsid w:val="00A33693"/>
    <w:rsid w:val="00A37319"/>
    <w:rsid w:val="00A40920"/>
    <w:rsid w:val="00A419C3"/>
    <w:rsid w:val="00A47540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AB1"/>
    <w:rsid w:val="00A67E16"/>
    <w:rsid w:val="00A761DE"/>
    <w:rsid w:val="00A81752"/>
    <w:rsid w:val="00A81F14"/>
    <w:rsid w:val="00A837A7"/>
    <w:rsid w:val="00A84F44"/>
    <w:rsid w:val="00A879A1"/>
    <w:rsid w:val="00A91360"/>
    <w:rsid w:val="00A91538"/>
    <w:rsid w:val="00A91E7E"/>
    <w:rsid w:val="00A932C2"/>
    <w:rsid w:val="00AA5576"/>
    <w:rsid w:val="00AC06E6"/>
    <w:rsid w:val="00AC3028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16648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1E17"/>
    <w:rsid w:val="00CB22FD"/>
    <w:rsid w:val="00CB2829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427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171A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A51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83B8A-B116-4F15-BDA1-6543CDE2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530</cp:revision>
  <cp:lastPrinted>2023-08-16T08:23:00Z</cp:lastPrinted>
  <dcterms:created xsi:type="dcterms:W3CDTF">2012-12-07T11:21:00Z</dcterms:created>
  <dcterms:modified xsi:type="dcterms:W3CDTF">2023-08-16T08:30:00Z</dcterms:modified>
</cp:coreProperties>
</file>